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自组团出访后公示信息表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pPr w:leftFromText="180" w:rightFromText="180" w:vertAnchor="page" w:horzAnchor="page" w:tblpX="1261" w:tblpY="221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616"/>
        <w:gridCol w:w="2063"/>
        <w:gridCol w:w="262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0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组团单位（盖章）：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四川省外事办</w:t>
            </w:r>
          </w:p>
        </w:tc>
        <w:tc>
          <w:tcPr>
            <w:tcW w:w="4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联系人：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万幸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 xml:space="preserve">  电话：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028-84350052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公示地址：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四川省外事办</w:t>
            </w:r>
          </w:p>
        </w:tc>
        <w:tc>
          <w:tcPr>
            <w:tcW w:w="4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公示时间：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日—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团组名称：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四川省外事办孙胜等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6人赴澳大利亚参加“中国行政干部访问项目”</w:t>
            </w:r>
          </w:p>
        </w:tc>
        <w:tc>
          <w:tcPr>
            <w:tcW w:w="4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批文号：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川府办外【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】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3017号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团长姓名：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孙胜</w:t>
            </w:r>
          </w:p>
        </w:tc>
        <w:tc>
          <w:tcPr>
            <w:tcW w:w="4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团组人数：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出访国家（地区）：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澳大利亚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批准天数：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5天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实际在外天数：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8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实际路线：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成都—墨尔本—堪培拉—墨尔本—广州—成都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50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实际使用经费（每人/元）: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3079.05元/人</w:t>
            </w:r>
          </w:p>
        </w:tc>
        <w:tc>
          <w:tcPr>
            <w:tcW w:w="47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经费来源：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派员单位和邀请单位共同承担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32"/>
                <w:szCs w:val="32"/>
              </w:rPr>
              <w:t>实际日程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68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停留城市与活动内容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12月9日</w:t>
            </w:r>
          </w:p>
        </w:tc>
        <w:tc>
          <w:tcPr>
            <w:tcW w:w="684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乘四川航空3U601从成都前往墨尔本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墨尔本：会见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de-DE" w:eastAsia="zh-CN"/>
              </w:rPr>
              <w:t>澳大利亚外交贸易部驻维多利亚州办公室主任安德鲁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·坎普斯顿、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de-DE" w:eastAsia="zh-CN"/>
              </w:rPr>
              <w:t>我驻墨尔本总领事龙舟。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12月10日</w:t>
            </w:r>
          </w:p>
        </w:tc>
        <w:tc>
          <w:tcPr>
            <w:tcW w:w="684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墨尔本：会见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墨尔本市国际事务办公室主任大卫·利文斯顿，听取维多利亚州宜居局讲座，出席维多利亚州交流晚宴，考察生物科技Bio21计划研究所、沃尔特—伊莱扎霍尔医学研究院、维多利亚州综合癌症治疗中心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12月11日</w:t>
            </w:r>
          </w:p>
        </w:tc>
        <w:tc>
          <w:tcPr>
            <w:tcW w:w="684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乘澳洲航空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QF814从墨尔本前往堪培拉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堪培拉：会见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de-DE" w:eastAsia="zh-CN"/>
              </w:rPr>
              <w:t>澳大利亚外交贸易部常务副部长孙芳安、外交贸易部北亚司司长艾丽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·劳森、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de-DE" w:eastAsia="zh-CN"/>
              </w:rPr>
              <w:t>我驻澳大利亚大使馆公使王晰宁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，在澳大利亚国立大学听取关于澳大利亚基层政治制度、外交贸易政策、经济及中澳合作的讲座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12月12日</w:t>
            </w:r>
          </w:p>
        </w:tc>
        <w:tc>
          <w:tcPr>
            <w:tcW w:w="684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堪培拉：会见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首都领地国际事务专员布兰登·史密斯一行、澳大利亚矿业委员会贸易投资总经理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de-DE" w:eastAsia="zh-CN"/>
              </w:rPr>
              <w:t>德穆斯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·金一行，在澳大利亚外交学院听取澳大利亚卫生部、教育部、工业、创新和科学部、联邦科学与工业研究组织的讲座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12月13日</w:t>
            </w:r>
          </w:p>
        </w:tc>
        <w:tc>
          <w:tcPr>
            <w:tcW w:w="684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乘维珍航空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VA252从堪培拉前往墨尔本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乘南方航空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CZ344从墨尔本前往广州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乘南方航空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CZ3377从广州前往成都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tbl>
      <w:tblPr>
        <w:tblStyle w:val="4"/>
        <w:tblpPr w:leftFromText="180" w:rightFromText="180" w:vertAnchor="page" w:horzAnchor="page" w:tblpX="1639" w:tblpY="1668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556"/>
        <w:gridCol w:w="4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77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出访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成果</w:t>
            </w:r>
          </w:p>
        </w:tc>
        <w:tc>
          <w:tcPr>
            <w:tcW w:w="79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回应外交部和我驻澳大利亚大使馆建议，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积极宣介国内发展情况、和平发展理念，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通过加强地方务实交往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助力中澳关系发展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，服务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国家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总体外交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贯彻落实省委十一届三次全会关于加快形成“四向拓展、全域</w:t>
            </w:r>
            <w:bookmarkStart w:id="0" w:name="OLE_LINK50"/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开放”</w:t>
            </w:r>
            <w:bookmarkEnd w:id="0"/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立体全面开放新态势的决策部署，特别是助力我省南向开放，参与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西部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陆海新通道建设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，加强我省与澳大利亚在友城、经贸、教育、文化、卫生、宜居等多领域交流合作。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系统了解澳大利亚外交贸易政策、中澳合作及澳卫生部、教育部、工业、创新和科学部等联邦部门的管理理念及做法，为我省对澳交往合作、开展完善相关工作提供启示与思路。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</w:trPr>
        <w:tc>
          <w:tcPr>
            <w:tcW w:w="4335" w:type="dxa"/>
            <w:gridSpan w:val="2"/>
          </w:tcPr>
          <w:p>
            <w:pPr>
              <w:numPr>
                <w:ilvl w:val="0"/>
                <w:numId w:val="0"/>
              </w:numPr>
              <w:spacing w:beforeLines="50" w:line="32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备注事项：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4434" w:type="dxa"/>
          </w:tcPr>
          <w:p>
            <w:pPr>
              <w:spacing w:beforeLines="50" w:line="32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团长审核签字：</w:t>
            </w:r>
          </w:p>
          <w:p>
            <w:pPr>
              <w:spacing w:beforeLines="50" w:line="32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spacing w:beforeLines="50"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spacing w:beforeLines="50"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4335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单位监督电话：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</w:rPr>
              <w:t>028-84356800</w:t>
            </w:r>
          </w:p>
        </w:tc>
        <w:tc>
          <w:tcPr>
            <w:tcW w:w="4434" w:type="dxa"/>
            <w:vAlign w:val="center"/>
          </w:tcPr>
          <w:p>
            <w:pPr>
              <w:spacing w:beforeLines="50" w:line="32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任务审批监督电话：028-84356795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769" w:type="dxa"/>
            <w:gridSpan w:val="3"/>
          </w:tcPr>
          <w:p>
            <w:pPr>
              <w:spacing w:beforeLines="50" w:line="32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公示情况：</w:t>
            </w:r>
            <w:bookmarkStart w:id="1" w:name="_GoBack"/>
            <w:bookmarkEnd w:id="1"/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linkMacSystemFont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ong_Superfont">
    <w:altName w:val="Malgun Gothic"/>
    <w:panose1 w:val="02000009000000000000"/>
    <w:charset w:val="81"/>
    <w:family w:val="auto"/>
    <w:pitch w:val="default"/>
    <w:sig w:usb0="00000000" w:usb1="00000000" w:usb2="00000010" w:usb3="00000000" w:csb0="00080000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Yu Mincho Demibold">
    <w:altName w:val="MS PMincho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新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@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UICTFontTextStyleBody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im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仿宋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w Gulim">
    <w:altName w:val="Gulim"/>
    <w:panose1 w:val="00000000000000000000"/>
    <w:charset w:val="81"/>
    <w:family w:val="auto"/>
    <w:pitch w:val="default"/>
    <w:sig w:usb0="00000000" w:usb1="00000000" w:usb2="00000030" w:usb3="00000000" w:csb0="000800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GB Mincho">
    <w:altName w:val="宋体"/>
    <w:panose1 w:val="02020609040205080304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HGS行書体">
    <w:altName w:val="MS Gothic"/>
    <w:panose1 w:val="03000600000000000000"/>
    <w:charset w:val="80"/>
    <w:family w:val="script"/>
    <w:pitch w:val="default"/>
    <w:sig w:usb0="00000000" w:usb1="00000000" w:usb2="00000010" w:usb3="00000000" w:csb0="0002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Segoe Script">
    <w:panose1 w:val="020B0504020000000003"/>
    <w:charset w:val="00"/>
    <w:family w:val="swiss"/>
    <w:pitch w:val="default"/>
    <w:sig w:usb0="0000028F" w:usb1="00000000" w:usb2="00000000" w:usb3="00000000" w:csb0="000000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obel-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lor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创艺繁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宋黑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oking-iconset ! importa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ing-iconse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cript MT Bold">
    <w:altName w:val="Mongolian Baiti"/>
    <w:panose1 w:val="03040602040607080904"/>
    <w:charset w:val="00"/>
    <w:family w:val="script"/>
    <w:pitch w:val="default"/>
    <w:sig w:usb0="00000000" w:usb1="00000000" w:usb2="00000000" w:usb3="00000000" w:csb0="20000001" w:csb1="00000000"/>
  </w:font>
  <w:font w:name="STSong-Light">
    <w:altName w:val="Times New Roman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Lf_ka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Bangla M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i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sf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u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Lucida Consol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Plantagenet Cherokee">
    <w:panose1 w:val="02020602070100000000"/>
    <w:charset w:val="00"/>
    <w:family w:val="roman"/>
    <w:pitch w:val="default"/>
    <w:sig w:usb0="00000003" w:usb1="00000000" w:usb2="00001000" w:usb3="00000000" w:csb0="000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VideoJ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bite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P Simplified Light">
    <w:altName w:val="Segoe Script"/>
    <w:panose1 w:val="020B0404020204020204"/>
    <w:charset w:val="00"/>
    <w:family w:val="auto"/>
    <w:pitch w:val="default"/>
    <w:sig w:usb0="00000000" w:usb1="00000000" w:usb2="00000000" w:usb3="00000000" w:csb0="20000093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S Song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ヒラギノ角ゴ Pro W3">
    <w:altName w:val="MS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细明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U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中隶">
    <w:altName w:val="新宋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时尚中黑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KTJ0+ZHXK8K-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罗西钢笔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迷你简柏青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Damascus">
    <w:altName w:val="Courier New"/>
    <w:panose1 w:val="00000400000000000000"/>
    <w:charset w:val="00"/>
    <w:family w:val="auto"/>
    <w:pitch w:val="default"/>
    <w:sig w:usb0="00000000" w:usb1="00000000" w:usb2="14000008" w:usb3="00000000" w:csb0="00000001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">
    <w:altName w:val="Arial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PMingLiU_x0004_falt">
    <w:altName w:val="P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1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BundesSansWeb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Roboto-Thi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09"/>
    <w:rsid w:val="00186109"/>
    <w:rsid w:val="009F5AD7"/>
    <w:rsid w:val="01F926CD"/>
    <w:rsid w:val="074A14CA"/>
    <w:rsid w:val="089C14FD"/>
    <w:rsid w:val="0DB15158"/>
    <w:rsid w:val="0E8B18BD"/>
    <w:rsid w:val="137D3A10"/>
    <w:rsid w:val="177D1348"/>
    <w:rsid w:val="1D124050"/>
    <w:rsid w:val="1E812B22"/>
    <w:rsid w:val="20017BE6"/>
    <w:rsid w:val="23ED793E"/>
    <w:rsid w:val="25F907CC"/>
    <w:rsid w:val="26942D86"/>
    <w:rsid w:val="2A4517F0"/>
    <w:rsid w:val="2CC873C7"/>
    <w:rsid w:val="30981402"/>
    <w:rsid w:val="312C66B6"/>
    <w:rsid w:val="318646F6"/>
    <w:rsid w:val="344210F5"/>
    <w:rsid w:val="387B235C"/>
    <w:rsid w:val="38F42064"/>
    <w:rsid w:val="392E0286"/>
    <w:rsid w:val="39BE264A"/>
    <w:rsid w:val="3E6C62F6"/>
    <w:rsid w:val="41E022B1"/>
    <w:rsid w:val="42423101"/>
    <w:rsid w:val="44AE353D"/>
    <w:rsid w:val="45580B08"/>
    <w:rsid w:val="47782B10"/>
    <w:rsid w:val="4BC32022"/>
    <w:rsid w:val="4C1E1EC9"/>
    <w:rsid w:val="4DAC700F"/>
    <w:rsid w:val="56AF4C2D"/>
    <w:rsid w:val="586E2D29"/>
    <w:rsid w:val="5ABF3ADD"/>
    <w:rsid w:val="5C1A01EF"/>
    <w:rsid w:val="5C963B11"/>
    <w:rsid w:val="5E341567"/>
    <w:rsid w:val="604C6205"/>
    <w:rsid w:val="609E0BCE"/>
    <w:rsid w:val="60F42FD4"/>
    <w:rsid w:val="60FE1CBD"/>
    <w:rsid w:val="613B1CB4"/>
    <w:rsid w:val="63460B18"/>
    <w:rsid w:val="63B67F94"/>
    <w:rsid w:val="65B87F47"/>
    <w:rsid w:val="6AB03DE8"/>
    <w:rsid w:val="6FF5403B"/>
    <w:rsid w:val="71A10433"/>
    <w:rsid w:val="735E15E3"/>
    <w:rsid w:val="73BD539F"/>
    <w:rsid w:val="750A205E"/>
    <w:rsid w:val="75F92663"/>
    <w:rsid w:val="76832DC8"/>
    <w:rsid w:val="77783C79"/>
    <w:rsid w:val="786E5AED"/>
    <w:rsid w:val="79196EC5"/>
    <w:rsid w:val="7AFD3529"/>
    <w:rsid w:val="7CF30449"/>
    <w:rsid w:val="7FF06020"/>
    <w:rsid w:val="7FF8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ascii="宋体" w:hAnsi="宋体" w:cs="Times New Roman"/>
      <w:b/>
      <w:bCs/>
      <w:color w:val="auto"/>
      <w:sz w:val="27"/>
      <w:szCs w:val="27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79</Words>
  <Characters>456</Characters>
  <Lines>3</Lines>
  <Paragraphs>1</Paragraphs>
  <ScaleCrop>false</ScaleCrop>
  <LinksUpToDate>false</LinksUpToDate>
  <CharactersWithSpaces>534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2016-10-26T02:13:00Z</dcterms:created>
  <dc:creator>微软用户</dc:creator>
  <cp:lastModifiedBy>wx</cp:lastModifiedBy>
  <cp:lastPrinted>2018-09-07T08:38:00Z</cp:lastPrinted>
  <dcterms:modified xsi:type="dcterms:W3CDTF">2019-12-20T02:18:04Z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