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51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 诺   书</w:t>
      </w:r>
    </w:p>
    <w:p>
      <w:pPr>
        <w:tabs>
          <w:tab w:val="left" w:pos="1851"/>
        </w:tabs>
        <w:spacing w:line="60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tabs>
          <w:tab w:val="left" w:pos="1851"/>
        </w:tabs>
        <w:spacing w:line="60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四川省外事办公室：</w:t>
      </w:r>
    </w:p>
    <w:p>
      <w:pPr>
        <w:tabs>
          <w:tab w:val="left" w:pos="1851"/>
        </w:tabs>
        <w:spacing w:line="60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tabs>
          <w:tab w:val="left" w:pos="1851"/>
        </w:tabs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xx</w:t>
      </w:r>
      <w:r>
        <w:rPr>
          <w:rFonts w:ascii="Times New Roman" w:hAnsi="方正仿宋简体" w:eastAsia="方正仿宋简体" w:cs="Times New Roman"/>
          <w:sz w:val="32"/>
          <w:szCs w:val="32"/>
        </w:rPr>
        <w:t>公司是一家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（机械制造）企业，系民营企业。公司成立于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年，现有员工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人。公司主要从事业务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，主要生产、经营产品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，业务范围及业务情况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，产品或企业被评为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、或荣获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称号。上年度缴利税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元，进出口额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元（或纳税信用等级为</w:t>
      </w:r>
      <w:r>
        <w:rPr>
          <w:rFonts w:ascii="Times New Roman" w:hAnsi="Times New Roman" w:eastAsia="方正仿宋简体" w:cs="Times New Roman"/>
          <w:sz w:val="32"/>
          <w:szCs w:val="32"/>
        </w:rPr>
        <w:t>M</w:t>
      </w:r>
      <w:r>
        <w:rPr>
          <w:rFonts w:ascii="Times New Roman" w:hAnsi="方正仿宋简体" w:eastAsia="方正仿宋简体" w:cs="Times New Roman"/>
          <w:sz w:val="32"/>
          <w:szCs w:val="32"/>
        </w:rPr>
        <w:t>级（含）以上）。</w:t>
      </w:r>
    </w:p>
    <w:p>
      <w:pPr>
        <w:tabs>
          <w:tab w:val="left" w:pos="1851"/>
        </w:tabs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ascii="Times New Roman" w:hAnsi="方正仿宋简体" w:eastAsia="方正仿宋简体" w:cs="Times New Roman"/>
          <w:sz w:val="32"/>
          <w:szCs w:val="32"/>
        </w:rPr>
        <w:t>本公司与</w:t>
      </w:r>
      <w:r>
        <w:rPr>
          <w:rFonts w:ascii="Times New Roman" w:hAnsi="Times New Roman" w:eastAsia="方正仿宋简体" w:cs="Times New Roman"/>
          <w:sz w:val="32"/>
          <w:szCs w:val="32"/>
        </w:rPr>
        <w:t>APEC</w:t>
      </w:r>
      <w:r>
        <w:rPr>
          <w:rFonts w:ascii="Times New Roman" w:hAnsi="方正仿宋简体" w:eastAsia="方正仿宋简体" w:cs="Times New Roman"/>
          <w:sz w:val="32"/>
          <w:szCs w:val="32"/>
        </w:rPr>
        <w:t>国家往来的贸易或投资情况（请写明具体与某国家、某公司、某项业务的往来）</w:t>
      </w:r>
    </w:p>
    <w:p>
      <w:pPr>
        <w:tabs>
          <w:tab w:val="left" w:pos="1851"/>
        </w:tabs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方正仿宋简体" w:eastAsia="方正仿宋简体" w:cs="Times New Roman"/>
          <w:sz w:val="32"/>
          <w:szCs w:val="32"/>
        </w:rPr>
        <w:t>现我公司员工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bookmarkStart w:id="0" w:name="_GoBack"/>
      <w:bookmarkEnd w:id="0"/>
      <w:r>
        <w:rPr>
          <w:rFonts w:ascii="Times New Roman" w:hAnsi="方正仿宋简体" w:eastAsia="方正仿宋简体" w:cs="Times New Roman"/>
          <w:sz w:val="32"/>
          <w:szCs w:val="32"/>
        </w:rPr>
        <w:t>前来为本公司</w:t>
      </w:r>
      <w:r>
        <w:rPr>
          <w:rFonts w:ascii="Times New Roman" w:hAnsi="Times New Roman" w:eastAsia="方正仿宋简体" w:cs="Times New Roman"/>
          <w:sz w:val="32"/>
          <w:szCs w:val="32"/>
        </w:rPr>
        <w:t>xx</w:t>
      </w:r>
      <w:r>
        <w:rPr>
          <w:rFonts w:ascii="Times New Roman" w:hAnsi="方正仿宋简体" w:eastAsia="方正仿宋简体" w:cs="Times New Roman"/>
          <w:sz w:val="32"/>
          <w:szCs w:val="32"/>
        </w:rPr>
        <w:t>等办理</w:t>
      </w:r>
      <w:r>
        <w:rPr>
          <w:rFonts w:ascii="Times New Roman" w:hAnsi="Times New Roman" w:eastAsia="方正仿宋简体" w:cs="Times New Roman"/>
          <w:sz w:val="32"/>
          <w:szCs w:val="32"/>
        </w:rPr>
        <w:t>APEC</w:t>
      </w:r>
      <w:r>
        <w:rPr>
          <w:rFonts w:ascii="Times New Roman" w:hAnsi="方正仿宋简体" w:eastAsia="方正仿宋简体" w:cs="Times New Roman"/>
          <w:sz w:val="32"/>
          <w:szCs w:val="32"/>
        </w:rPr>
        <w:t>商务旅行卡。我公司保证提供的所有材料真实、合法、有效。愿意与员工一同承担因申请资料不实带来的不利后果及相应责任，接受省外事办的监督检查。获批持有</w:t>
      </w:r>
      <w:r>
        <w:rPr>
          <w:rFonts w:ascii="Times New Roman" w:hAnsi="Times New Roman" w:eastAsia="方正仿宋简体" w:cs="Times New Roman"/>
          <w:sz w:val="32"/>
          <w:szCs w:val="32"/>
        </w:rPr>
        <w:t>APEC</w:t>
      </w:r>
      <w:r>
        <w:rPr>
          <w:rFonts w:ascii="Times New Roman" w:hAnsi="方正仿宋简体" w:eastAsia="方正仿宋简体" w:cs="Times New Roman"/>
          <w:sz w:val="32"/>
          <w:szCs w:val="32"/>
        </w:rPr>
        <w:t>商务旅行卡后，本公司将于每年</w:t>
      </w:r>
      <w:r>
        <w:rPr>
          <w:rFonts w:ascii="Times New Roman" w:hAnsi="Times New Roman" w:eastAsia="方正仿宋简体" w:cs="Times New Roman"/>
          <w:sz w:val="32"/>
          <w:szCs w:val="32"/>
        </w:rPr>
        <w:t>12</w:t>
      </w:r>
      <w:r>
        <w:rPr>
          <w:rFonts w:ascii="Times New Roman" w:hAnsi="方正仿宋简体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</w:rPr>
        <w:t>25</w:t>
      </w:r>
      <w:r>
        <w:rPr>
          <w:rFonts w:ascii="Times New Roman" w:hAnsi="方正仿宋简体" w:eastAsia="方正仿宋简体" w:cs="Times New Roman"/>
          <w:sz w:val="32"/>
          <w:szCs w:val="32"/>
        </w:rPr>
        <w:t>日前将</w:t>
      </w:r>
      <w:r>
        <w:rPr>
          <w:rFonts w:ascii="Times New Roman" w:hAnsi="Times New Roman" w:eastAsia="方正仿宋简体" w:cs="Times New Roman"/>
          <w:sz w:val="32"/>
          <w:szCs w:val="32"/>
        </w:rPr>
        <w:t>APEC</w:t>
      </w:r>
      <w:r>
        <w:rPr>
          <w:rFonts w:ascii="Times New Roman" w:hAnsi="方正仿宋简体" w:eastAsia="方正仿宋简体" w:cs="Times New Roman"/>
          <w:sz w:val="32"/>
          <w:szCs w:val="32"/>
        </w:rPr>
        <w:t>商务旅行卡年度使用情况书面填报省外事办。</w:t>
      </w:r>
    </w:p>
    <w:p>
      <w:pPr>
        <w:tabs>
          <w:tab w:val="left" w:pos="1851"/>
        </w:tabs>
        <w:spacing w:line="600" w:lineRule="exact"/>
        <w:ind w:firstLine="640" w:firstLineChars="200"/>
        <w:rPr>
          <w:rFonts w:hint="eastAsia" w:ascii="Times New Roman" w:hAnsi="方正仿宋简体" w:eastAsia="方正仿宋简体" w:cs="Times New Roman"/>
          <w:sz w:val="32"/>
          <w:szCs w:val="32"/>
        </w:rPr>
      </w:pPr>
      <w:r>
        <w:rPr>
          <w:rFonts w:ascii="Times New Roman" w:hAnsi="方正仿宋简体" w:eastAsia="方正仿宋简体" w:cs="Times New Roman"/>
          <w:sz w:val="32"/>
          <w:szCs w:val="32"/>
        </w:rPr>
        <w:t>附：企业简介</w:t>
      </w:r>
    </w:p>
    <w:p>
      <w:pPr>
        <w:tabs>
          <w:tab w:val="left" w:pos="1851"/>
        </w:tabs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</w:t>
      </w:r>
      <w:r>
        <w:rPr>
          <w:rFonts w:ascii="Times New Roman" w:hAnsi="方正仿宋简体" w:eastAsia="方正仿宋简体" w:cs="Times New Roman"/>
          <w:sz w:val="32"/>
          <w:szCs w:val="32"/>
        </w:rPr>
        <w:t>公司（盖章）</w:t>
      </w:r>
    </w:p>
    <w:p>
      <w:pPr>
        <w:tabs>
          <w:tab w:val="left" w:pos="1851"/>
        </w:tabs>
        <w:spacing w:line="600" w:lineRule="exact"/>
        <w:ind w:right="64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方正仿宋简体" w:eastAsia="方正仿宋简体" w:cs="Times New Roman"/>
          <w:sz w:val="32"/>
          <w:szCs w:val="32"/>
        </w:rPr>
        <w:t xml:space="preserve">                        </w:t>
      </w:r>
      <w:r>
        <w:rPr>
          <w:rFonts w:ascii="Times New Roman" w:hAnsi="方正仿宋简体" w:eastAsia="方正仿宋简体" w:cs="Times New Roman"/>
          <w:sz w:val="32"/>
          <w:szCs w:val="32"/>
        </w:rPr>
        <w:t>法定代表人（签字）</w:t>
      </w:r>
    </w:p>
    <w:p>
      <w:pPr>
        <w:tabs>
          <w:tab w:val="left" w:pos="1851"/>
        </w:tabs>
        <w:spacing w:line="600" w:lineRule="exact"/>
        <w:ind w:right="640" w:firstLine="5440" w:firstLineChars="17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方正仿宋简体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ascii="Times New Roman" w:hAnsi="方正仿宋简体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</w:t>
      </w:r>
      <w:r>
        <w:rPr>
          <w:rFonts w:ascii="Times New Roman" w:hAnsi="方正仿宋简体" w:eastAsia="方正仿宋简体" w:cs="Times New Roman"/>
          <w:sz w:val="32"/>
          <w:szCs w:val="32"/>
        </w:rPr>
        <w:t>日</w:t>
      </w:r>
    </w:p>
    <w:sectPr>
      <w:pgSz w:w="11906" w:h="16838"/>
      <w:pgMar w:top="2041" w:right="1587" w:bottom="204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7D09B7"/>
    <w:rsid w:val="00623E77"/>
    <w:rsid w:val="00A331F1"/>
    <w:rsid w:val="16C22F4B"/>
    <w:rsid w:val="2FC135D4"/>
    <w:rsid w:val="357D09B7"/>
    <w:rsid w:val="44282641"/>
    <w:rsid w:val="757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108</Characters>
  <Lines>1</Lines>
  <Paragraphs>1</Paragraphs>
  <TotalTime>0</TotalTime>
  <ScaleCrop>false</ScaleCrop>
  <LinksUpToDate>false</LinksUpToDate>
  <CharactersWithSpaces>433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2019-09-04T08:12:00Z</dcterms:created>
  <dc:creator>Administrator</dc:creator>
  <cp:lastModifiedBy>wsb</cp:lastModifiedBy>
  <cp:lastPrinted>2019-09-04T06:07:00Z</cp:lastPrinted>
  <dcterms:modified xsi:type="dcterms:W3CDTF">2019-09-05T07:03:39Z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